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FA6AD" w14:textId="77777777" w:rsidR="003E02B4" w:rsidRPr="00F05432" w:rsidRDefault="0050163C" w:rsidP="00F054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de-DE"/>
        </w:rPr>
      </w:pPr>
      <w:r w:rsidRPr="00F054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de-DE"/>
        </w:rPr>
        <w:t>Synode van de Evangelische Broedergemeente</w:t>
      </w:r>
    </w:p>
    <w:p w14:paraId="2FE9BA1E" w14:textId="77777777" w:rsidR="00F05432" w:rsidRPr="00F05432" w:rsidRDefault="00F05432" w:rsidP="00F054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de-DE"/>
        </w:rPr>
      </w:pPr>
    </w:p>
    <w:p w14:paraId="29BA16C9" w14:textId="77777777" w:rsidR="003E02B4" w:rsidRPr="00F05432" w:rsidRDefault="0050163C" w:rsidP="00F054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de-DE"/>
        </w:rPr>
      </w:pPr>
      <w:r w:rsidRPr="00F0543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:lang w:eastAsia="de-DE"/>
        </w:rPr>
        <w:t>Zitting 2016 in Bad Boll</w:t>
      </w:r>
    </w:p>
    <w:p w14:paraId="6308F1FD" w14:textId="77777777" w:rsidR="003E02B4" w:rsidRPr="00184313" w:rsidRDefault="003E02B4" w:rsidP="00184313">
      <w:pPr>
        <w:rPr>
          <w:color w:val="auto"/>
        </w:rPr>
      </w:pPr>
    </w:p>
    <w:p w14:paraId="69384FFF" w14:textId="3CD8FE33" w:rsidR="003E02B4" w:rsidRPr="00F05432" w:rsidRDefault="0050163C" w:rsidP="00F4292E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Preek </w:t>
      </w:r>
      <w:r w:rsidR="000A78C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tijdens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de Openingsdienst op 22 mei 2016</w:t>
      </w:r>
      <w:r w:rsidR="00F4292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(Johannes Welschen)</w:t>
      </w:r>
    </w:p>
    <w:p w14:paraId="3061E8B7" w14:textId="77777777" w:rsidR="003E02B4" w:rsidRPr="00F05432" w:rsidRDefault="0050163C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Tekst: 1 Petrus 4: 7-11</w:t>
      </w:r>
    </w:p>
    <w:p w14:paraId="372990B8" w14:textId="77777777" w:rsidR="003E02B4" w:rsidRPr="00F05432" w:rsidRDefault="003E02B4" w:rsidP="00184313">
      <w:pPr>
        <w:rPr>
          <w:rFonts w:ascii="Times New Roman" w:hAnsi="Times New Roman" w:cs="Times New Roman"/>
          <w:color w:val="auto"/>
          <w:sz w:val="24"/>
          <w:szCs w:val="24"/>
        </w:rPr>
      </w:pPr>
    </w:p>
    <w:p w14:paraId="50A1AD52" w14:textId="1FF4E810" w:rsidR="003E02B4" w:rsidRPr="00F05432" w:rsidRDefault="0050163C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Waarde synodeleden, gemeenteleden, patiënten uit het Kurhaus</w:t>
      </w:r>
      <w:r w:rsidR="0080410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804105" w:rsidRPr="00F05432">
        <w:rPr>
          <w:rFonts w:ascii="Times New Roman" w:hAnsi="Times New Roman" w:cs="Times New Roman"/>
          <w:color w:val="auto"/>
          <w:sz w:val="24"/>
          <w:szCs w:val="24"/>
        </w:rPr>
        <w:br/>
        <w:t>beste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zusters en broeder</w:t>
      </w:r>
      <w:r w:rsidR="00804105" w:rsidRPr="00F0543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</w:p>
    <w:p w14:paraId="658311C2" w14:textId="77777777" w:rsidR="003E02B4" w:rsidRPr="00F05432" w:rsidRDefault="0050163C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De EBG, klaar voor de toekomst</w:t>
      </w:r>
    </w:p>
    <w:p w14:paraId="704D19B0" w14:textId="218A313E" w:rsidR="003E02B4" w:rsidRPr="00F05432" w:rsidRDefault="000A78C4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 Synode van de Europees-Continentale Provincie van de Evangelische Broedergemeente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staat in het teken </w:t>
      </w:r>
      <w:r w:rsidR="00414B09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van </w:t>
      </w:r>
      <w:r w:rsidR="003E7178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dit </w:t>
      </w:r>
      <w:r w:rsidR="004208A5" w:rsidRPr="00F05432">
        <w:rPr>
          <w:rFonts w:ascii="Times New Roman" w:hAnsi="Times New Roman" w:cs="Times New Roman"/>
          <w:color w:val="auto"/>
          <w:sz w:val="24"/>
          <w:szCs w:val="24"/>
        </w:rPr>
        <w:t>motto</w:t>
      </w:r>
      <w:r w:rsidR="003E7178" w:rsidRPr="00F0543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M</w:t>
      </w:r>
      <w:r w:rsidR="002A21AC" w:rsidRPr="00F05432">
        <w:rPr>
          <w:rFonts w:ascii="Times New Roman" w:hAnsi="Times New Roman" w:cs="Times New Roman"/>
          <w:color w:val="auto"/>
          <w:sz w:val="24"/>
          <w:szCs w:val="24"/>
        </w:rPr>
        <w:t>et m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>eer dan honderd zusters en broeders</w:t>
      </w:r>
      <w:r w:rsidR="0080410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uit acht Europese landen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14B09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zijn </w:t>
      </w:r>
      <w:r w:rsidR="002A21A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wij </w:t>
      </w:r>
      <w:r w:rsidR="00414B09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hier in Bad Boll bij elkaar gekomen en 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>zullen niet allee</w:t>
      </w:r>
      <w:r w:rsidR="0080410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n over de toekomst </w:t>
      </w:r>
      <w:r w:rsidR="003844B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discussiëren. </w:t>
      </w:r>
      <w:r w:rsidR="00804105" w:rsidRPr="00F05432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A571B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ij moeten 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ook besluiten nemen om de Broedergemeente klaar te maken voor de toekomst. </w:t>
      </w:r>
      <w:r w:rsidR="00020A47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Wij zullen 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over prioriteiten </w:t>
      </w:r>
      <w:r w:rsidR="00020A47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moeten </w:t>
      </w:r>
      <w:r w:rsidR="002A21AC" w:rsidRPr="00F05432">
        <w:rPr>
          <w:rFonts w:ascii="Times New Roman" w:hAnsi="Times New Roman" w:cs="Times New Roman"/>
          <w:color w:val="auto"/>
          <w:sz w:val="24"/>
          <w:szCs w:val="24"/>
        </w:rPr>
        <w:t>praten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en over </w:t>
      </w:r>
      <w:r w:rsidR="00414B09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hetgeen 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wij aandurven. </w:t>
      </w:r>
      <w:r w:rsidR="0080410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Ons staan </w:t>
      </w:r>
      <w:r w:rsidR="00020A47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dus </w:t>
      </w:r>
      <w:r w:rsidR="00804105" w:rsidRPr="00F05432">
        <w:rPr>
          <w:rFonts w:ascii="Times New Roman" w:hAnsi="Times New Roman" w:cs="Times New Roman"/>
          <w:color w:val="auto"/>
          <w:sz w:val="24"/>
          <w:szCs w:val="24"/>
        </w:rPr>
        <w:t>zeker emotionele gesprekken te wachten.</w:t>
      </w:r>
    </w:p>
    <w:p w14:paraId="75E833B5" w14:textId="20BC0D0E" w:rsidR="00E4385D" w:rsidRPr="00F05432" w:rsidRDefault="00E4385D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Kan de tekst uit de 1</w:t>
      </w:r>
      <w:r w:rsidRPr="00F0543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e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brief van Petrus, die wij net hebben gehoord, </w:t>
      </w:r>
      <w:r w:rsidR="004208A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ons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daarbij</w:t>
      </w:r>
      <w:r w:rsidR="003E7178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08A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van dienst </w:t>
      </w:r>
      <w:r w:rsidR="003844B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zijn? </w:t>
      </w:r>
    </w:p>
    <w:p w14:paraId="58DF6973" w14:textId="44A716F8" w:rsidR="003E02B4" w:rsidRPr="00F05432" w:rsidRDefault="004208A5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Deze tekst </w:t>
      </w:r>
      <w:r w:rsidR="00206A1A" w:rsidRPr="00F05432">
        <w:rPr>
          <w:rFonts w:ascii="Times New Roman" w:hAnsi="Times New Roman" w:cs="Times New Roman"/>
          <w:color w:val="auto"/>
          <w:sz w:val="24"/>
          <w:szCs w:val="24"/>
        </w:rPr>
        <w:t>begint immer</w:t>
      </w:r>
      <w:r w:rsidR="00E4385D" w:rsidRPr="00F0543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206A1A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met de 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woorden: </w:t>
      </w:r>
      <w:r w:rsidR="0050163C" w:rsidRPr="00F0543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Het einde van alles is nabij.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(1 Petrus 4:7)</w:t>
      </w:r>
    </w:p>
    <w:p w14:paraId="7AAAB354" w14:textId="538E9338" w:rsidR="00206A1A" w:rsidRPr="00F05432" w:rsidRDefault="00206A1A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Op een bepaalde manier treffen deze woorden </w:t>
      </w:r>
      <w:r w:rsidR="004E635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vandaag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het levensgevoel 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>van vel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mensen. </w:t>
      </w:r>
    </w:p>
    <w:p w14:paraId="099909C2" w14:textId="186043E6" w:rsidR="00206A1A" w:rsidRPr="00F05432" w:rsidRDefault="00206A1A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Natuurlijk: </w:t>
      </w:r>
      <w:r w:rsidR="004208A5" w:rsidRPr="00F05432">
        <w:rPr>
          <w:rFonts w:ascii="Times New Roman" w:hAnsi="Times New Roman" w:cs="Times New Roman"/>
          <w:color w:val="auto"/>
          <w:sz w:val="24"/>
          <w:szCs w:val="24"/>
        </w:rPr>
        <w:t>T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oen </w:t>
      </w:r>
      <w:r w:rsidR="007C6E41" w:rsidRPr="00F05432">
        <w:rPr>
          <w:rFonts w:ascii="Times New Roman" w:hAnsi="Times New Roman" w:cs="Times New Roman"/>
          <w:color w:val="auto"/>
          <w:sz w:val="24"/>
          <w:szCs w:val="24"/>
        </w:rPr>
        <w:t>de brief geschreven werd</w:t>
      </w:r>
      <w:r w:rsidR="004208A5" w:rsidRPr="00F0543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7C6E41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brachten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deze woorden de verwachting</w:t>
      </w:r>
      <w:r w:rsidR="007C6E41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tot uitdrukking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dat Jezus elk moment terug zou komen en dat alles, wat mensen kenden</w:t>
      </w:r>
      <w:r w:rsidR="00DF6DA8" w:rsidRPr="00F0543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C6E41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daardoor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tot een einde zou komen</w:t>
      </w:r>
      <w:r w:rsidR="002A21AC" w:rsidRPr="00F0543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Deze verwachting is bij </w:t>
      </w:r>
      <w:r w:rsidR="00B259E2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velen van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ons – laten wij eerlijk zijn</w:t>
      </w:r>
      <w:r w:rsidR="007C6E41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–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niet</w:t>
      </w:r>
      <w:r w:rsidR="007C6E41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6355" w:rsidRPr="00F05432">
        <w:rPr>
          <w:rFonts w:ascii="Times New Roman" w:hAnsi="Times New Roman" w:cs="Times New Roman"/>
          <w:color w:val="auto"/>
          <w:sz w:val="24"/>
          <w:szCs w:val="24"/>
        </w:rPr>
        <w:t>meer zo sterk aanwezig.</w:t>
      </w:r>
    </w:p>
    <w:p w14:paraId="0DDD4C01" w14:textId="7892D7D3" w:rsidR="003E02B4" w:rsidRPr="00F05432" w:rsidRDefault="00206A1A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En toch: V</w:t>
      </w:r>
      <w:r w:rsidR="00131FF6" w:rsidRPr="00F05432">
        <w:rPr>
          <w:rFonts w:ascii="Times New Roman" w:hAnsi="Times New Roman" w:cs="Times New Roman"/>
          <w:color w:val="auto"/>
          <w:sz w:val="24"/>
          <w:szCs w:val="24"/>
        </w:rPr>
        <w:t>ele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31FF6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mensen 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hebben </w:t>
      </w:r>
      <w:r w:rsidR="00E216D2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tegenwoordig 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het gevoel dat </w:t>
      </w:r>
      <w:r w:rsidR="00EE334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dingen tot hun einde komen </w:t>
      </w:r>
      <w:r w:rsidR="00131FF6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EE334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in </w:t>
      </w:r>
      <w:r w:rsidR="00131FF6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="00EE334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kerk </w:t>
      </w:r>
      <w:r w:rsidR="004208A5" w:rsidRPr="00F05432">
        <w:rPr>
          <w:rFonts w:ascii="Times New Roman" w:hAnsi="Times New Roman" w:cs="Times New Roman"/>
          <w:color w:val="auto"/>
          <w:sz w:val="24"/>
          <w:szCs w:val="24"/>
        </w:rPr>
        <w:t>é</w:t>
      </w:r>
      <w:r w:rsidR="00EE334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n </w:t>
      </w:r>
      <w:r w:rsidR="00131FF6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in de </w:t>
      </w:r>
      <w:r w:rsidR="00EE3343" w:rsidRPr="00F05432">
        <w:rPr>
          <w:rFonts w:ascii="Times New Roman" w:hAnsi="Times New Roman" w:cs="Times New Roman"/>
          <w:color w:val="auto"/>
          <w:sz w:val="24"/>
          <w:szCs w:val="24"/>
        </w:rPr>
        <w:t>wereld.</w:t>
      </w:r>
    </w:p>
    <w:p w14:paraId="7DB97310" w14:textId="66FD9807" w:rsidR="003E02B4" w:rsidRPr="00F05432" w:rsidRDefault="0027020D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Bij de voorbereidende gesprekken voor deze Synode hebben wij</w:t>
      </w:r>
      <w:r w:rsidR="0081082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leden van het Provinciaal </w:t>
      </w:r>
      <w:bookmarkStart w:id="0" w:name="_GoBack"/>
      <w:bookmarkEnd w:id="0"/>
      <w:r w:rsidR="003844B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Bestuur,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vaker gehoord, dat 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>de EBG g</w:t>
      </w:r>
      <w:r w:rsidR="0081082E" w:rsidRPr="00F05432">
        <w:rPr>
          <w:rFonts w:ascii="Times New Roman" w:hAnsi="Times New Roman" w:cs="Times New Roman"/>
          <w:color w:val="auto"/>
          <w:sz w:val="24"/>
          <w:szCs w:val="24"/>
        </w:rPr>
        <w:t>éé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n toekomst heeft: steeds minder leden, niet genoeg geld en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een samenleving </w:t>
      </w:r>
      <w:r w:rsidR="0081082E" w:rsidRPr="00F05432">
        <w:rPr>
          <w:rFonts w:ascii="Times New Roman" w:hAnsi="Times New Roman" w:cs="Times New Roman"/>
          <w:color w:val="auto"/>
          <w:sz w:val="24"/>
          <w:szCs w:val="24"/>
        </w:rPr>
        <w:t>die aan het geloof geen waarde meer hecht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4E802F90" w14:textId="281C6B2D" w:rsidR="003E02B4" w:rsidRPr="00F05432" w:rsidRDefault="00037938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Anderen voorspellen in deze dagen het einde van de Europese cultuur</w:t>
      </w:r>
      <w:r w:rsidR="00AE76D5" w:rsidRPr="00F0543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77D0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1082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zoals wij die </w:t>
      </w:r>
      <w:r w:rsidR="004208A5" w:rsidRPr="00F05432">
        <w:rPr>
          <w:rFonts w:ascii="Times New Roman" w:hAnsi="Times New Roman" w:cs="Times New Roman"/>
          <w:color w:val="auto"/>
          <w:sz w:val="24"/>
          <w:szCs w:val="24"/>
        </w:rPr>
        <w:t>kennen. Zij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1082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zien </w:t>
      </w:r>
      <w:r w:rsidR="00A7246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deze cultuur </w:t>
      </w:r>
      <w:r w:rsidR="004208A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in de toekomst </w:t>
      </w:r>
      <w:r w:rsidR="00D77D0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bedreigd door Moslims, die als migranten naar </w:t>
      </w:r>
      <w:r w:rsidR="0081082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Europa </w:t>
      </w:r>
      <w:r w:rsidR="00D77D0E" w:rsidRPr="00F05432">
        <w:rPr>
          <w:rFonts w:ascii="Times New Roman" w:hAnsi="Times New Roman" w:cs="Times New Roman"/>
          <w:color w:val="auto"/>
          <w:sz w:val="24"/>
          <w:szCs w:val="24"/>
        </w:rPr>
        <w:t>komen.</w:t>
      </w:r>
    </w:p>
    <w:p w14:paraId="26AD7FCE" w14:textId="0051356F" w:rsidR="003E02B4" w:rsidRPr="00F05432" w:rsidRDefault="0035291B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En als wij </w:t>
      </w:r>
      <w:r w:rsidR="00D77D0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in het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nieuws over klimaatverandering horen, </w:t>
      </w:r>
      <w:r w:rsidR="004208A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dan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denken wij weleens dat het sneller</w:t>
      </w:r>
      <w:r w:rsidR="00A7246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kan gaan</w:t>
      </w:r>
      <w:r w:rsidR="005C7915" w:rsidRPr="00F0543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208A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dan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wij </w:t>
      </w:r>
      <w:r w:rsidR="004208A5" w:rsidRPr="00F05432">
        <w:rPr>
          <w:rFonts w:ascii="Times New Roman" w:hAnsi="Times New Roman" w:cs="Times New Roman"/>
          <w:color w:val="auto"/>
          <w:sz w:val="24"/>
          <w:szCs w:val="24"/>
        </w:rPr>
        <w:t>denken</w:t>
      </w:r>
      <w:r w:rsidR="00A72464" w:rsidRPr="00F0543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7246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Het kan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voorbij zijn met deze wereld</w:t>
      </w:r>
      <w:r w:rsidR="00A7246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E5662A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Extreme </w:t>
      </w:r>
      <w:r w:rsidR="00D77D0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weersomstandigheden nemen </w:t>
      </w:r>
      <w:r w:rsidR="004E635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immers </w:t>
      </w:r>
      <w:r w:rsidR="00D77D0E" w:rsidRPr="00F05432">
        <w:rPr>
          <w:rFonts w:ascii="Times New Roman" w:hAnsi="Times New Roman" w:cs="Times New Roman"/>
          <w:color w:val="auto"/>
          <w:sz w:val="24"/>
          <w:szCs w:val="24"/>
        </w:rPr>
        <w:t>toe.</w:t>
      </w:r>
    </w:p>
    <w:p w14:paraId="2A8E4D77" w14:textId="3A291851" w:rsidR="003E02B4" w:rsidRPr="00F05432" w:rsidRDefault="0035291B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Dus </w:t>
      </w:r>
      <w:r w:rsidR="00964C50" w:rsidRPr="00F0543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het zijn </w:t>
      </w:r>
      <w:r w:rsidRPr="00F05432">
        <w:rPr>
          <w:rFonts w:ascii="Times New Roman" w:hAnsi="Times New Roman" w:cs="Times New Roman"/>
          <w:bCs/>
          <w:iCs/>
          <w:color w:val="auto"/>
          <w:sz w:val="24"/>
          <w:szCs w:val="24"/>
        </w:rPr>
        <w:t>niet alleen gelovigen</w:t>
      </w:r>
      <w:r w:rsidR="00964C50" w:rsidRPr="00F05432">
        <w:rPr>
          <w:rFonts w:ascii="Times New Roman" w:hAnsi="Times New Roman" w:cs="Times New Roman"/>
          <w:bCs/>
          <w:iCs/>
          <w:color w:val="auto"/>
          <w:sz w:val="24"/>
          <w:szCs w:val="24"/>
        </w:rPr>
        <w:t>, die</w:t>
      </w:r>
      <w:r w:rsidRPr="00F05432">
        <w:rPr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 zeggen: </w:t>
      </w:r>
      <w:r w:rsidR="0050163C" w:rsidRPr="00F0543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Het einde van alles is nabij.</w:t>
      </w:r>
      <w:r w:rsidR="0050163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(1 Petrus 4:7)</w:t>
      </w:r>
    </w:p>
    <w:p w14:paraId="303E95B7" w14:textId="015A7474" w:rsidR="003E02B4" w:rsidRPr="00F05432" w:rsidRDefault="0050163C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Is het dan </w:t>
      </w:r>
      <w:r w:rsidR="00317862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überhaupt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zinvol </w:t>
      </w:r>
      <w:r w:rsidR="00317862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om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te spreken over</w:t>
      </w:r>
    </w:p>
    <w:p w14:paraId="6C024BE5" w14:textId="77777777" w:rsidR="003E02B4" w:rsidRPr="00F05432" w:rsidRDefault="0050163C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b/>
          <w:bCs/>
          <w:iCs/>
          <w:color w:val="auto"/>
          <w:sz w:val="24"/>
          <w:szCs w:val="24"/>
        </w:rPr>
        <w:t>De EBG, klaar voor de toekomst?</w:t>
      </w:r>
    </w:p>
    <w:p w14:paraId="2F2675CC" w14:textId="4BCFF38D" w:rsidR="003E02B4" w:rsidRPr="00F05432" w:rsidRDefault="00C205F5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lastRenderedPageBreak/>
        <w:t>D</w:t>
      </w:r>
      <w:r w:rsidR="006E2A86" w:rsidRPr="00F05432">
        <w:rPr>
          <w:rFonts w:ascii="Times New Roman" w:hAnsi="Times New Roman" w:cs="Times New Roman"/>
          <w:color w:val="auto"/>
          <w:sz w:val="24"/>
          <w:szCs w:val="24"/>
        </w:rPr>
        <w:t>e 1</w:t>
      </w:r>
      <w:r w:rsidR="006E2A86" w:rsidRPr="00F0543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e</w:t>
      </w:r>
      <w:r w:rsidR="006E2A86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brief van Petrus doet een duidelijke oproep aan de christenen van zijn tijd</w:t>
      </w:r>
      <w:r w:rsidR="001E65A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. En </w:t>
      </w:r>
      <w:r w:rsidR="003026D4" w:rsidRPr="00F05432">
        <w:rPr>
          <w:rFonts w:ascii="Times New Roman" w:hAnsi="Times New Roman" w:cs="Times New Roman"/>
          <w:color w:val="auto"/>
          <w:sz w:val="24"/>
          <w:szCs w:val="24"/>
        </w:rPr>
        <w:t>wanneer wij de woorden vandaag horen, zijn ze ook voor ons bedoeld:</w:t>
      </w:r>
      <w:r w:rsidR="006E2A86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181D245" w14:textId="77777777" w:rsidR="003E02B4" w:rsidRPr="00F05432" w:rsidRDefault="0050163C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Kom daarom tot bezinning en wees helder van geest.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(1 Petrus 4:7) </w:t>
      </w:r>
    </w:p>
    <w:p w14:paraId="1C6CA5FE" w14:textId="4D7FE482" w:rsidR="003E02B4" w:rsidRPr="00F05432" w:rsidRDefault="0050163C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Tot bezinning komen… helder van </w:t>
      </w:r>
      <w:r w:rsidR="006E2A86" w:rsidRPr="00F05432">
        <w:rPr>
          <w:rFonts w:ascii="Times New Roman" w:hAnsi="Times New Roman" w:cs="Times New Roman"/>
          <w:color w:val="auto"/>
          <w:sz w:val="24"/>
          <w:szCs w:val="24"/>
        </w:rPr>
        <w:t>g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eest. </w:t>
      </w:r>
      <w:r w:rsidR="00D949D6" w:rsidRPr="00F05432">
        <w:rPr>
          <w:rFonts w:ascii="Times New Roman" w:hAnsi="Times New Roman" w:cs="Times New Roman"/>
          <w:color w:val="auto"/>
          <w:sz w:val="24"/>
          <w:szCs w:val="24"/>
        </w:rPr>
        <w:t>Een belangrijke oproep aan het begin van onze Synode, maar meer nog: een belangrijke oproep voor ons allemaal</w:t>
      </w:r>
      <w:r w:rsidR="009174C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E41A4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Kom tot </w:t>
      </w:r>
      <w:r w:rsidR="005E76E4" w:rsidRPr="00F05432">
        <w:rPr>
          <w:rFonts w:ascii="Times New Roman" w:hAnsi="Times New Roman" w:cs="Times New Roman"/>
          <w:color w:val="auto"/>
          <w:sz w:val="24"/>
          <w:szCs w:val="24"/>
        </w:rPr>
        <w:t>bezinning</w:t>
      </w:r>
      <w:r w:rsidR="00E41A4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, wees </w:t>
      </w:r>
      <w:r w:rsidR="009174CE" w:rsidRPr="00F05432">
        <w:rPr>
          <w:rFonts w:ascii="Times New Roman" w:hAnsi="Times New Roman" w:cs="Times New Roman"/>
          <w:color w:val="auto"/>
          <w:sz w:val="24"/>
          <w:szCs w:val="24"/>
        </w:rPr>
        <w:t>helder van geest. Loop niet degenen achterna, die angst en haat verspreiden. Laat je niet ontmoedigen</w:t>
      </w:r>
      <w:r w:rsidR="00624A3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door alles wat tegenzit</w:t>
      </w:r>
      <w:r w:rsidR="009174C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. Blijf open </w:t>
      </w:r>
      <w:r w:rsidR="002A21A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staan </w:t>
      </w:r>
      <w:r w:rsidR="009174CE" w:rsidRPr="00F05432">
        <w:rPr>
          <w:rFonts w:ascii="Times New Roman" w:hAnsi="Times New Roman" w:cs="Times New Roman"/>
          <w:color w:val="auto"/>
          <w:sz w:val="24"/>
          <w:szCs w:val="24"/>
        </w:rPr>
        <w:t>voor de relatie met God</w:t>
      </w:r>
      <w:r w:rsidR="00E41A4E" w:rsidRPr="00F05432">
        <w:rPr>
          <w:rFonts w:ascii="Times New Roman" w:hAnsi="Times New Roman" w:cs="Times New Roman"/>
          <w:color w:val="auto"/>
          <w:sz w:val="24"/>
          <w:szCs w:val="24"/>
        </w:rPr>
        <w:t>, bidt</w:t>
      </w:r>
      <w:r w:rsidR="005F5F00" w:rsidRPr="00F0543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F28BDBE" w14:textId="79EEFEE2" w:rsidR="003E02B4" w:rsidRPr="00F05432" w:rsidRDefault="00624A34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Waarom deze oproep?</w:t>
      </w:r>
    </w:p>
    <w:p w14:paraId="2903EBE8" w14:textId="412E8507" w:rsidR="003E02B4" w:rsidRPr="00F05432" w:rsidRDefault="0050163C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Omdat wij</w:t>
      </w:r>
      <w:r w:rsidR="005E76E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– leerlingen van Jezus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E76E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een</w:t>
      </w:r>
      <w:r w:rsidR="005E76E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opdracht hebben:</w:t>
      </w:r>
    </w:p>
    <w:p w14:paraId="167DDA82" w14:textId="77777777" w:rsidR="003E02B4" w:rsidRPr="00F05432" w:rsidRDefault="0050163C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Laat ieder van u de gave die hij van God gekregen heeft, gebruiken om de anderen daarmee te helpen, zoals het goede beheerders van Gods veelsoortige gaven betaamt.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(1 Petrus 4:10)</w:t>
      </w:r>
    </w:p>
    <w:p w14:paraId="00DA94FC" w14:textId="37DD7175" w:rsidR="00AD5DA3" w:rsidRPr="00F05432" w:rsidRDefault="00AD5DA3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Wij </w:t>
      </w:r>
      <w:r w:rsidR="00624A3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moeten </w:t>
      </w:r>
      <w:r w:rsidR="002A21AC" w:rsidRPr="00F05432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goede beheerders</w:t>
      </w:r>
      <w:r w:rsidR="002A21AC" w:rsidRPr="00F05432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zijn van Gods veelsoortige gaven. </w:t>
      </w:r>
      <w:r w:rsidR="005E76E4" w:rsidRPr="00F05432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Rentmeesters</w:t>
      </w:r>
      <w:r w:rsidR="005E76E4" w:rsidRPr="00F05432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staat hier </w:t>
      </w:r>
      <w:r w:rsidR="009A647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eigenlijk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of nog beter </w:t>
      </w:r>
      <w:r w:rsidR="00794753" w:rsidRPr="00F05432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economen</w:t>
      </w:r>
      <w:r w:rsidR="00794753" w:rsidRPr="00F05432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A0460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Dat past niet </w:t>
      </w:r>
      <w:r w:rsidR="00534DFE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helemaal </w:t>
      </w:r>
      <w:r w:rsidR="003A0460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bij ons beeld van rentmeesters. Voor ons zijn rentmeesters </w:t>
      </w:r>
      <w:r w:rsidR="004A6306" w:rsidRPr="00F05432">
        <w:rPr>
          <w:rFonts w:ascii="Times New Roman" w:hAnsi="Times New Roman" w:cs="Times New Roman"/>
          <w:color w:val="auto"/>
          <w:sz w:val="24"/>
          <w:szCs w:val="24"/>
        </w:rPr>
        <w:t>meestal</w:t>
      </w:r>
      <w:r w:rsidR="00B65416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A0460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mensen, die geld oppotten, altijd bezuinigen </w:t>
      </w:r>
      <w:r w:rsidR="00F11ACA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en </w:t>
      </w:r>
      <w:r w:rsidR="003A0460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geen geld willen uitgeven. </w:t>
      </w:r>
      <w:r w:rsidR="009A6474" w:rsidRPr="00F05432">
        <w:rPr>
          <w:rFonts w:ascii="Times New Roman" w:hAnsi="Times New Roman" w:cs="Times New Roman"/>
          <w:color w:val="auto"/>
          <w:sz w:val="24"/>
          <w:szCs w:val="24"/>
        </w:rPr>
        <w:t>Hoezo gebruikt de brief dan het beeld van de rentmeester</w:t>
      </w:r>
      <w:r w:rsidR="006C3AFC" w:rsidRPr="00F05432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9A647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van de veelsoortige gaven van God</w:t>
      </w:r>
      <w:r w:rsidR="00F11ACA" w:rsidRPr="00F05432">
        <w:rPr>
          <w:rFonts w:ascii="Times New Roman" w:hAnsi="Times New Roman" w:cs="Times New Roman"/>
          <w:color w:val="auto"/>
          <w:sz w:val="24"/>
          <w:szCs w:val="24"/>
        </w:rPr>
        <w:t>?</w:t>
      </w:r>
      <w:r w:rsidR="009A647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6C3AF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gaven </w:t>
      </w:r>
      <w:r w:rsidR="004A6306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van God </w:t>
      </w:r>
      <w:r w:rsidR="009A6474" w:rsidRPr="00F05432">
        <w:rPr>
          <w:rFonts w:ascii="Times New Roman" w:hAnsi="Times New Roman" w:cs="Times New Roman"/>
          <w:color w:val="auto"/>
          <w:sz w:val="24"/>
          <w:szCs w:val="24"/>
        </w:rPr>
        <w:t>mogen toch niet op een spaarrekening gezet worden</w:t>
      </w:r>
      <w:r w:rsidR="00F11ACA" w:rsidRPr="00F05432">
        <w:rPr>
          <w:rFonts w:ascii="Times New Roman" w:hAnsi="Times New Roman" w:cs="Times New Roman"/>
          <w:color w:val="auto"/>
          <w:sz w:val="24"/>
          <w:szCs w:val="24"/>
        </w:rPr>
        <w:t>?</w:t>
      </w:r>
      <w:r w:rsidR="00A9134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C3AFC" w:rsidRPr="00F05432">
        <w:rPr>
          <w:rFonts w:ascii="Times New Roman" w:hAnsi="Times New Roman" w:cs="Times New Roman"/>
          <w:color w:val="auto"/>
          <w:sz w:val="24"/>
          <w:szCs w:val="24"/>
        </w:rPr>
        <w:t>Zij moeten uitgedeeld worden.</w:t>
      </w:r>
    </w:p>
    <w:p w14:paraId="2A926C61" w14:textId="1D82DF42" w:rsidR="00A91343" w:rsidRPr="00F05432" w:rsidRDefault="00A91343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Misschien heeft </w:t>
      </w:r>
      <w:r w:rsidR="00F11ACA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dit beeld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wel </w:t>
      </w:r>
      <w:r w:rsidR="0038206D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te maken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met een </w:t>
      </w:r>
      <w:r w:rsidR="00097452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onterecht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vooroordeel over rentmeesters en economen. </w:t>
      </w:r>
      <w:r w:rsidR="00A11A9A" w:rsidRPr="00F05432">
        <w:rPr>
          <w:rFonts w:ascii="Times New Roman" w:hAnsi="Times New Roman" w:cs="Times New Roman"/>
          <w:color w:val="auto"/>
          <w:sz w:val="24"/>
          <w:szCs w:val="24"/>
        </w:rPr>
        <w:t>In waarheid zijn r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entmeesters </w:t>
      </w:r>
      <w:r w:rsidR="00E8101A" w:rsidRPr="00F05432">
        <w:rPr>
          <w:rFonts w:ascii="Times New Roman" w:hAnsi="Times New Roman" w:cs="Times New Roman"/>
          <w:color w:val="auto"/>
          <w:sz w:val="24"/>
          <w:szCs w:val="24"/>
        </w:rPr>
        <w:t>mensen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, die naar middelen zoeken, waarmee huidige en toekomstige taken gefinancierd kunnen worden. </w:t>
      </w:r>
      <w:r w:rsidR="004B2728" w:rsidRPr="00F05432">
        <w:rPr>
          <w:rFonts w:ascii="Times New Roman" w:hAnsi="Times New Roman" w:cs="Times New Roman"/>
          <w:color w:val="auto"/>
          <w:sz w:val="24"/>
          <w:szCs w:val="24"/>
        </w:rPr>
        <w:t>Maar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097452" w:rsidRPr="00F05432"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ij moeten ons ook </w:t>
      </w:r>
      <w:r w:rsidR="00097452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eraan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herinneren, dat wij – </w:t>
      </w:r>
      <w:r w:rsidR="00A11A9A" w:rsidRPr="00F05432">
        <w:rPr>
          <w:rFonts w:ascii="Times New Roman" w:hAnsi="Times New Roman" w:cs="Times New Roman"/>
          <w:color w:val="auto"/>
          <w:sz w:val="24"/>
          <w:szCs w:val="24"/>
        </w:rPr>
        <w:t>als de middelen beperkt zijn – prioriteiten moeten stellen.</w:t>
      </w:r>
    </w:p>
    <w:p w14:paraId="1B346AC4" w14:textId="45E64F68" w:rsidR="00A91343" w:rsidRPr="00F05432" w:rsidRDefault="00B816D2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Echter, a</w:t>
      </w:r>
      <w:r w:rsidR="00A9134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ls rentmeesters van de </w:t>
      </w:r>
      <w:r w:rsidR="00553E05" w:rsidRPr="00F05432">
        <w:rPr>
          <w:rFonts w:ascii="Times New Roman" w:hAnsi="Times New Roman" w:cs="Times New Roman"/>
          <w:color w:val="auto"/>
          <w:sz w:val="24"/>
          <w:szCs w:val="24"/>
        </w:rPr>
        <w:t>veelsoortige</w:t>
      </w:r>
      <w:r w:rsidR="00A9134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genadegaven van God zijn wij in een geheel andere situatie. De schrijver van de brief wil ons eraan herinneren, dat </w:t>
      </w:r>
      <w:r w:rsidR="00F95F8B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wij </w:t>
      </w:r>
      <w:r w:rsidR="00D75502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van God </w:t>
      </w:r>
      <w:r w:rsidR="00A91343" w:rsidRPr="00F05432">
        <w:rPr>
          <w:rFonts w:ascii="Times New Roman" w:hAnsi="Times New Roman" w:cs="Times New Roman"/>
          <w:color w:val="auto"/>
          <w:sz w:val="24"/>
          <w:szCs w:val="24"/>
        </w:rPr>
        <w:t>een overvloed aan gaven</w:t>
      </w:r>
      <w:r w:rsidR="00F95F8B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ontvangen</w:t>
      </w:r>
      <w:r w:rsidR="00A9134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. Er is genoeg, om alles te kunnen doen, wat God met ons </w:t>
      </w:r>
      <w:r w:rsidR="00A36586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en door ons </w:t>
      </w:r>
      <w:r w:rsidR="00A91343" w:rsidRPr="00F05432">
        <w:rPr>
          <w:rFonts w:ascii="Times New Roman" w:hAnsi="Times New Roman" w:cs="Times New Roman"/>
          <w:color w:val="auto"/>
          <w:sz w:val="24"/>
          <w:szCs w:val="24"/>
        </w:rPr>
        <w:t>wil doen.</w:t>
      </w:r>
    </w:p>
    <w:p w14:paraId="7C40BFD7" w14:textId="5FB5BB3B" w:rsidR="004E6355" w:rsidRPr="00F05432" w:rsidRDefault="001C03FB" w:rsidP="00184313">
      <w:pPr>
        <w:rPr>
          <w:rStyle w:val="v70410"/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Maar de</w:t>
      </w:r>
      <w:r w:rsidR="00F65708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gaven </w:t>
      </w:r>
      <w:r w:rsidR="00097452" w:rsidRPr="00F05432">
        <w:rPr>
          <w:rFonts w:ascii="Times New Roman" w:hAnsi="Times New Roman" w:cs="Times New Roman"/>
          <w:color w:val="auto"/>
          <w:sz w:val="24"/>
          <w:szCs w:val="24"/>
        </w:rPr>
        <w:t>zien wij vaak genoeg niet</w:t>
      </w:r>
      <w:r w:rsidR="00F65708" w:rsidRPr="00F05432">
        <w:rPr>
          <w:rFonts w:ascii="Times New Roman" w:hAnsi="Times New Roman" w:cs="Times New Roman"/>
          <w:color w:val="auto"/>
          <w:sz w:val="24"/>
          <w:szCs w:val="24"/>
        </w:rPr>
        <w:t>. Wij moeten de v</w:t>
      </w:r>
      <w:r w:rsidR="00184313" w:rsidRPr="00F05432">
        <w:rPr>
          <w:rFonts w:ascii="Times New Roman" w:hAnsi="Times New Roman" w:cs="Times New Roman"/>
          <w:color w:val="auto"/>
          <w:sz w:val="24"/>
          <w:szCs w:val="24"/>
        </w:rPr>
        <w:t>eelsoortige gaven in de gemeenten</w:t>
      </w:r>
      <w:r w:rsidR="00EF0DF6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opsporen</w:t>
      </w:r>
      <w:r w:rsidR="005525B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en zichtbaar maken</w:t>
      </w:r>
      <w:r w:rsidR="00F65708" w:rsidRPr="00F05432">
        <w:rPr>
          <w:rFonts w:ascii="Times New Roman" w:hAnsi="Times New Roman" w:cs="Times New Roman"/>
          <w:color w:val="auto"/>
          <w:sz w:val="24"/>
          <w:szCs w:val="24"/>
        </w:rPr>
        <w:t>. Wij moeten mensen bemoedigen met hun gaven voor de dag te komen. Wij mogen aan elkaar doorgeven, dat iedereen van God gaven heeft gekregen</w:t>
      </w:r>
      <w:r w:rsidR="001F502C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F502C" w:rsidRPr="00F05432">
        <w:rPr>
          <w:rFonts w:ascii="Times New Roman" w:hAnsi="Times New Roman" w:cs="Times New Roman"/>
          <w:b/>
          <w:i/>
          <w:color w:val="auto"/>
          <w:sz w:val="24"/>
          <w:szCs w:val="24"/>
        </w:rPr>
        <w:t>o</w:t>
      </w:r>
      <w:r w:rsidR="001F502C" w:rsidRPr="00F05432">
        <w:rPr>
          <w:rStyle w:val="v70410"/>
          <w:rFonts w:ascii="Times New Roman" w:hAnsi="Times New Roman" w:cs="Times New Roman"/>
          <w:b/>
          <w:i/>
          <w:color w:val="auto"/>
          <w:sz w:val="24"/>
          <w:szCs w:val="24"/>
        </w:rPr>
        <w:t>m de anderen daarmee te helpen</w:t>
      </w:r>
      <w:r w:rsidR="001F502C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(1 Petrus 4:10)</w:t>
      </w:r>
      <w:r w:rsidR="007B5F20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4E4AD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Hoe vaak horen wij in de gemeente</w:t>
      </w:r>
      <w:r w:rsidR="005525B4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n</w:t>
      </w:r>
      <w:r w:rsidR="004E4AD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niet: </w:t>
      </w:r>
      <w:r w:rsidR="00097452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I</w:t>
      </w:r>
      <w:r w:rsidR="004E4AD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k kan toch niets bijdragen</w:t>
      </w:r>
      <w:r w:rsidR="005525B4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…</w:t>
      </w:r>
      <w:r w:rsidR="004E4AD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Ik ben te oud</w:t>
      </w:r>
      <w:r w:rsidR="005525B4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en kan niet meer uit huis. O</w:t>
      </w:r>
      <w:r w:rsidR="004E4AD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f jong</w:t>
      </w:r>
      <w:r w:rsidR="005525B4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en </w:t>
      </w:r>
      <w:r w:rsidR="00EF0DF6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te druk met carrière of gezin</w:t>
      </w:r>
      <w:r w:rsidR="005525B4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E6355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en heb </w:t>
      </w:r>
      <w:r w:rsidR="005525B4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weinig tijd</w:t>
      </w:r>
      <w:r w:rsidR="00EF0DF6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.</w:t>
      </w:r>
      <w:r w:rsidR="004E4AD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373196E4" w14:textId="323EA126" w:rsidR="00D60505" w:rsidRPr="00F05432" w:rsidRDefault="00F7641A" w:rsidP="00184313">
      <w:pPr>
        <w:rPr>
          <w:rStyle w:val="v7048"/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In de </w:t>
      </w:r>
      <w:r w:rsidR="004E4AD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1</w:t>
      </w:r>
      <w:r w:rsidR="004E4AD3" w:rsidRPr="00F05432">
        <w:rPr>
          <w:rStyle w:val="v70410"/>
          <w:rFonts w:ascii="Times New Roman" w:hAnsi="Times New Roman" w:cs="Times New Roman"/>
          <w:color w:val="auto"/>
          <w:sz w:val="24"/>
          <w:szCs w:val="24"/>
          <w:vertAlign w:val="superscript"/>
        </w:rPr>
        <w:t>e</w:t>
      </w:r>
      <w:r w:rsidR="004E4AD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brief van Petrus</w:t>
      </w:r>
      <w:r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lezen wij</w:t>
      </w:r>
      <w:r w:rsidR="004E4AD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: iedereen heeft tenminste één gave van God ontvangen. En die mogen wij </w:t>
      </w:r>
      <w:r w:rsidR="004E4AD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uitdelen, benutten, vruchtbaar maken. Niet alleen voor de opbouw van de gemeente. Maar heel breed </w:t>
      </w:r>
      <w:r w:rsidR="004E4AD3" w:rsidRPr="00F05432">
        <w:rPr>
          <w:rFonts w:ascii="Times New Roman" w:hAnsi="Times New Roman" w:cs="Times New Roman"/>
          <w:b/>
          <w:i/>
          <w:color w:val="auto"/>
          <w:sz w:val="24"/>
          <w:szCs w:val="24"/>
        </w:rPr>
        <w:t>o</w:t>
      </w:r>
      <w:r w:rsidR="004E4AD3" w:rsidRPr="00F05432">
        <w:rPr>
          <w:rStyle w:val="v70410"/>
          <w:rFonts w:ascii="Times New Roman" w:hAnsi="Times New Roman" w:cs="Times New Roman"/>
          <w:b/>
          <w:i/>
          <w:color w:val="auto"/>
          <w:sz w:val="24"/>
          <w:szCs w:val="24"/>
        </w:rPr>
        <w:t>m de anderen daarmee te helpen</w:t>
      </w:r>
      <w:r w:rsidR="004E4AD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(1 Petrus 4:10).</w:t>
      </w:r>
      <w:r w:rsidR="0096106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Op die manier zetten wij voort, wat Jezus tijdens zijn aardse </w:t>
      </w:r>
      <w:r w:rsidR="004B2728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leven</w:t>
      </w:r>
      <w:r w:rsidR="0096106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heeft geda</w:t>
      </w:r>
      <w:r w:rsidR="00AA5DC0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an: Hij was de mensen toegewijd.</w:t>
      </w:r>
      <w:r w:rsidR="0096106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A5DC0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Hij </w:t>
      </w:r>
      <w:r w:rsidR="0096106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heeft mensen in de verdrukking beschermd. </w:t>
      </w:r>
      <w:r w:rsidR="00903304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Jezus </w:t>
      </w:r>
      <w:r w:rsidR="0096106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heeft vrouwen een plaats gegeven in een </w:t>
      </w:r>
      <w:r w:rsidR="0007296B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door</w:t>
      </w:r>
      <w:r w:rsidR="0096106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278FD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mannen gedomineerde samenleving. Hij</w:t>
      </w:r>
      <w:r w:rsidR="0096106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heeft mensen een tweede </w:t>
      </w:r>
      <w:r w:rsidR="0007296B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kans </w:t>
      </w:r>
      <w:r w:rsidR="0096106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gegeven en zondaars uitgenodigd aan tafel</w:t>
      </w:r>
      <w:r w:rsidR="006D7A7D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bij God.</w:t>
      </w:r>
      <w:r w:rsidR="00870C22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Daarom zijn wij kerk: </w:t>
      </w:r>
      <w:r w:rsidR="0007296B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Om</w:t>
      </w:r>
      <w:r w:rsidR="00870C22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het werk van </w:t>
      </w:r>
      <w:r w:rsidR="005278FD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onze </w:t>
      </w:r>
      <w:r w:rsidR="00870C22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>Heer voort te zetten.</w:t>
      </w:r>
      <w:r w:rsidR="0096106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Alleen een kerk, die haar gaven inzet om – zoals Jezus – bij de mensen te zijn, </w:t>
      </w:r>
      <w:r w:rsidR="00961063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lastRenderedPageBreak/>
        <w:t>is een kerk, die klaar is voor de toekomst.</w:t>
      </w:r>
      <w:r w:rsidR="00D60505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Daarom worden de gaven samengevat</w:t>
      </w:r>
      <w:r w:rsidR="00870C22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 met de woorden</w:t>
      </w:r>
      <w:r w:rsidR="00D60505" w:rsidRPr="00F05432">
        <w:rPr>
          <w:rStyle w:val="v70410"/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D60505" w:rsidRPr="00F05432">
        <w:rPr>
          <w:rStyle w:val="v7048"/>
          <w:rFonts w:ascii="Times New Roman" w:hAnsi="Times New Roman" w:cs="Times New Roman"/>
          <w:b/>
          <w:i/>
          <w:color w:val="auto"/>
          <w:sz w:val="24"/>
          <w:szCs w:val="24"/>
        </w:rPr>
        <w:t xml:space="preserve">Heb elkaar vóór alles innig lief, want </w:t>
      </w:r>
      <w:r w:rsidR="00D60505" w:rsidRPr="00F05432">
        <w:rPr>
          <w:rStyle w:val="highlight"/>
          <w:rFonts w:ascii="Times New Roman" w:hAnsi="Times New Roman" w:cs="Times New Roman"/>
          <w:b/>
          <w:i/>
          <w:color w:val="auto"/>
          <w:sz w:val="24"/>
          <w:szCs w:val="24"/>
          <w:bdr w:val="none" w:sz="0" w:space="0" w:color="auto" w:frame="1"/>
        </w:rPr>
        <w:t>liefde</w:t>
      </w:r>
      <w:r w:rsidR="00D60505" w:rsidRPr="00F05432">
        <w:rPr>
          <w:rStyle w:val="v7048"/>
          <w:rFonts w:ascii="Times New Roman" w:hAnsi="Times New Roman" w:cs="Times New Roman"/>
          <w:b/>
          <w:i/>
          <w:color w:val="auto"/>
          <w:sz w:val="24"/>
          <w:szCs w:val="24"/>
        </w:rPr>
        <w:t xml:space="preserve"> bedekt tal van </w:t>
      </w:r>
      <w:r w:rsidR="00D60505" w:rsidRPr="00F05432">
        <w:rPr>
          <w:rStyle w:val="highlight"/>
          <w:rFonts w:ascii="Times New Roman" w:hAnsi="Times New Roman" w:cs="Times New Roman"/>
          <w:b/>
          <w:i/>
          <w:color w:val="auto"/>
          <w:sz w:val="24"/>
          <w:szCs w:val="24"/>
          <w:bdr w:val="none" w:sz="0" w:space="0" w:color="auto" w:frame="1"/>
        </w:rPr>
        <w:t>zonden</w:t>
      </w:r>
      <w:r w:rsidR="00D60505" w:rsidRPr="00F05432">
        <w:rPr>
          <w:rStyle w:val="v7048"/>
          <w:rFonts w:ascii="Times New Roman" w:hAnsi="Times New Roman" w:cs="Times New Roman"/>
          <w:color w:val="auto"/>
          <w:sz w:val="24"/>
          <w:szCs w:val="24"/>
        </w:rPr>
        <w:t xml:space="preserve"> (1 Petrus 4:8)</w:t>
      </w:r>
      <w:r w:rsidR="0007296B" w:rsidRPr="00F05432">
        <w:rPr>
          <w:rStyle w:val="v7048"/>
          <w:rFonts w:ascii="Times New Roman" w:hAnsi="Times New Roman" w:cs="Times New Roman"/>
          <w:color w:val="auto"/>
          <w:sz w:val="24"/>
          <w:szCs w:val="24"/>
        </w:rPr>
        <w:t>.</w:t>
      </w:r>
      <w:r w:rsidR="00D60505" w:rsidRPr="00F05432">
        <w:rPr>
          <w:rStyle w:val="v7048"/>
          <w:rFonts w:ascii="Times New Roman" w:hAnsi="Times New Roman" w:cs="Times New Roman"/>
          <w:color w:val="auto"/>
          <w:sz w:val="24"/>
          <w:szCs w:val="24"/>
        </w:rPr>
        <w:t xml:space="preserve"> Het is de liefde van Jezus, zijn manier van om</w:t>
      </w:r>
      <w:r w:rsidR="00870C22" w:rsidRPr="00F05432">
        <w:rPr>
          <w:rStyle w:val="v7048"/>
          <w:rFonts w:ascii="Times New Roman" w:hAnsi="Times New Roman" w:cs="Times New Roman"/>
          <w:color w:val="auto"/>
          <w:sz w:val="24"/>
          <w:szCs w:val="24"/>
        </w:rPr>
        <w:t xml:space="preserve">gaan met de mensen, die ook onze kerk </w:t>
      </w:r>
      <w:r w:rsidR="00D60505" w:rsidRPr="00F05432">
        <w:rPr>
          <w:rStyle w:val="v7048"/>
          <w:rFonts w:ascii="Times New Roman" w:hAnsi="Times New Roman" w:cs="Times New Roman"/>
          <w:color w:val="auto"/>
          <w:sz w:val="24"/>
          <w:szCs w:val="24"/>
        </w:rPr>
        <w:t>toekomst</w:t>
      </w:r>
      <w:r w:rsidR="00870C22" w:rsidRPr="00F05432">
        <w:rPr>
          <w:rStyle w:val="v7048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60505" w:rsidRPr="00F05432">
        <w:rPr>
          <w:rStyle w:val="v7048"/>
          <w:rFonts w:ascii="Times New Roman" w:hAnsi="Times New Roman" w:cs="Times New Roman"/>
          <w:color w:val="auto"/>
          <w:sz w:val="24"/>
          <w:szCs w:val="24"/>
        </w:rPr>
        <w:t>geeft</w:t>
      </w:r>
      <w:r w:rsidR="004B2D62" w:rsidRPr="00F05432">
        <w:rPr>
          <w:rStyle w:val="v7048"/>
          <w:rFonts w:ascii="Times New Roman" w:hAnsi="Times New Roman" w:cs="Times New Roman"/>
          <w:color w:val="auto"/>
          <w:sz w:val="24"/>
          <w:szCs w:val="24"/>
        </w:rPr>
        <w:t>, d</w:t>
      </w:r>
      <w:r w:rsidR="00870C22" w:rsidRPr="00F05432">
        <w:rPr>
          <w:rStyle w:val="v7048"/>
          <w:rFonts w:ascii="Times New Roman" w:hAnsi="Times New Roman" w:cs="Times New Roman"/>
          <w:color w:val="auto"/>
          <w:sz w:val="24"/>
          <w:szCs w:val="24"/>
        </w:rPr>
        <w:t xml:space="preserve">ie onze tekortkomingen te boven </w:t>
      </w:r>
      <w:r w:rsidR="00EC3A78" w:rsidRPr="00F05432">
        <w:rPr>
          <w:rStyle w:val="v7048"/>
          <w:rFonts w:ascii="Times New Roman" w:hAnsi="Times New Roman" w:cs="Times New Roman"/>
          <w:color w:val="auto"/>
          <w:sz w:val="24"/>
          <w:szCs w:val="24"/>
        </w:rPr>
        <w:t>gaat</w:t>
      </w:r>
      <w:r w:rsidR="00870C22" w:rsidRPr="00F05432">
        <w:rPr>
          <w:rStyle w:val="v7048"/>
          <w:rFonts w:ascii="Times New Roman" w:hAnsi="Times New Roman" w:cs="Times New Roman"/>
          <w:color w:val="auto"/>
          <w:sz w:val="24"/>
          <w:szCs w:val="24"/>
        </w:rPr>
        <w:t>.</w:t>
      </w:r>
    </w:p>
    <w:p w14:paraId="7871634E" w14:textId="709F7EEF" w:rsidR="004E4AD3" w:rsidRPr="00F05432" w:rsidRDefault="00EB56B2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Misschien is het daarom, dat naast het gebed, de preek</w:t>
      </w:r>
      <w:r w:rsidR="0007296B" w:rsidRPr="00F05432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en de diaconie vooral één gave in de 1</w:t>
      </w:r>
      <w:r w:rsidRPr="00F0543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e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brief van Petrus </w:t>
      </w:r>
      <w:r w:rsidR="001664F8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speciaal genoemd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wordt: </w:t>
      </w:r>
      <w:r w:rsidR="007F1B12" w:rsidRPr="00F05432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e gastvrijheid.</w:t>
      </w:r>
    </w:p>
    <w:p w14:paraId="07CC0C80" w14:textId="6862258C" w:rsidR="00D020F9" w:rsidRPr="00F05432" w:rsidRDefault="000F4695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In de Griekse tekst van het Nieuwe Testament staat voor </w:t>
      </w:r>
      <w:r w:rsidR="0052604C" w:rsidRPr="00F05432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gastvrij</w:t>
      </w:r>
      <w:r w:rsidR="0052604C" w:rsidRPr="00F05432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het woord </w:t>
      </w:r>
      <w:r w:rsidR="0052604C" w:rsidRPr="00F05432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014129" w:rsidRPr="00F05432">
        <w:rPr>
          <w:rFonts w:ascii="Times New Roman" w:hAnsi="Times New Roman" w:cs="Times New Roman"/>
          <w:color w:val="auto"/>
          <w:sz w:val="24"/>
          <w:szCs w:val="24"/>
        </w:rPr>
        <w:t>philoxenos</w:t>
      </w:r>
      <w:r w:rsidR="0052604C" w:rsidRPr="00F05432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014129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. De </w:t>
      </w:r>
      <w:r w:rsidR="0052604C" w:rsidRPr="00F05432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="00014129" w:rsidRPr="00F05432">
        <w:rPr>
          <w:rFonts w:ascii="Times New Roman" w:hAnsi="Times New Roman" w:cs="Times New Roman"/>
          <w:color w:val="auto"/>
          <w:sz w:val="24"/>
          <w:szCs w:val="24"/>
        </w:rPr>
        <w:t>philo</w:t>
      </w:r>
      <w:r w:rsidR="00477D20" w:rsidRPr="00F05432">
        <w:rPr>
          <w:rFonts w:ascii="Times New Roman" w:hAnsi="Times New Roman" w:cs="Times New Roman"/>
          <w:color w:val="auto"/>
          <w:sz w:val="24"/>
          <w:szCs w:val="24"/>
        </w:rPr>
        <w:t>xenos</w:t>
      </w:r>
      <w:r w:rsidR="0052604C" w:rsidRPr="00F05432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477D20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is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letterlijk vertaald </w:t>
      </w:r>
      <w:r w:rsidR="00477D20" w:rsidRPr="00F05432">
        <w:rPr>
          <w:rFonts w:ascii="Times New Roman" w:hAnsi="Times New Roman" w:cs="Times New Roman"/>
          <w:color w:val="auto"/>
          <w:sz w:val="24"/>
          <w:szCs w:val="24"/>
        </w:rPr>
        <w:t>de l</w:t>
      </w:r>
      <w:r w:rsidR="00014129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iefhebber van </w:t>
      </w:r>
      <w:r w:rsidR="002F3217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het vreemde of van de </w:t>
      </w:r>
      <w:r w:rsidR="00014129" w:rsidRPr="00F05432">
        <w:rPr>
          <w:rFonts w:ascii="Times New Roman" w:hAnsi="Times New Roman" w:cs="Times New Roman"/>
          <w:color w:val="auto"/>
          <w:sz w:val="24"/>
          <w:szCs w:val="24"/>
        </w:rPr>
        <w:t>vreemdelingen.</w:t>
      </w:r>
      <w:r w:rsidR="00C477F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C54FB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Eén van de gaven van </w:t>
      </w:r>
      <w:r w:rsidR="00C477F5" w:rsidRPr="00F05432">
        <w:rPr>
          <w:rFonts w:ascii="Times New Roman" w:hAnsi="Times New Roman" w:cs="Times New Roman"/>
          <w:color w:val="auto"/>
          <w:sz w:val="24"/>
          <w:szCs w:val="24"/>
        </w:rPr>
        <w:t>God, die in de 1</w:t>
      </w:r>
      <w:r w:rsidR="00C477F5" w:rsidRPr="00F0543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e</w:t>
      </w:r>
      <w:r w:rsidR="00C477F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brief van Petrus </w:t>
      </w:r>
      <w:r w:rsidR="008C54FB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uitdrukkelijk </w:t>
      </w:r>
      <w:r w:rsidR="007F1B12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wordt </w:t>
      </w:r>
      <w:r w:rsidR="008C54FB" w:rsidRPr="00F05432">
        <w:rPr>
          <w:rFonts w:ascii="Times New Roman" w:hAnsi="Times New Roman" w:cs="Times New Roman"/>
          <w:color w:val="auto"/>
          <w:sz w:val="24"/>
          <w:szCs w:val="24"/>
        </w:rPr>
        <w:t>genoemd</w:t>
      </w:r>
      <w:r w:rsidR="0007296B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C477F5" w:rsidRPr="00F05432">
        <w:rPr>
          <w:rFonts w:ascii="Times New Roman" w:hAnsi="Times New Roman" w:cs="Times New Roman"/>
          <w:color w:val="auto"/>
          <w:sz w:val="24"/>
          <w:szCs w:val="24"/>
        </w:rPr>
        <w:t>is</w:t>
      </w:r>
      <w:r w:rsidR="008C54FB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77F5" w:rsidRPr="00F05432">
        <w:rPr>
          <w:rFonts w:ascii="Times New Roman" w:hAnsi="Times New Roman" w:cs="Times New Roman"/>
          <w:color w:val="auto"/>
          <w:sz w:val="24"/>
          <w:szCs w:val="24"/>
        </w:rPr>
        <w:t>dat wij in</w:t>
      </w:r>
      <w:r w:rsidR="0007296B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477F5" w:rsidRPr="00F05432">
        <w:rPr>
          <w:rFonts w:ascii="Times New Roman" w:hAnsi="Times New Roman" w:cs="Times New Roman"/>
          <w:color w:val="auto"/>
          <w:sz w:val="24"/>
          <w:szCs w:val="24"/>
        </w:rPr>
        <w:t>staat worden gesteld de vreemdelingen lief te hebben</w:t>
      </w:r>
      <w:r w:rsidR="00360D5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en vreemdelingen gastvrij op te nemen.</w:t>
      </w:r>
      <w:r w:rsidR="00014129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3DA0352" w14:textId="2DBE2533" w:rsidR="008C54FB" w:rsidRPr="00F05432" w:rsidRDefault="008C54FB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>Voor ons als Synode van de ECP een heel belangrijke gave in twee opzichten:</w:t>
      </w:r>
    </w:p>
    <w:p w14:paraId="003F9DC2" w14:textId="1DB3ACB1" w:rsidR="00141E0C" w:rsidRPr="00F05432" w:rsidRDefault="004E6355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Ten eerste dragen wij als kerk de verantwoordelijkheid om op te komen voor een gastvrije samenleving, waar vreemdelingen welkom zijn. Daarmee staan wij </w:t>
      </w:r>
      <w:r w:rsidR="007F1B12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lijnrecht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tegen de tendens tot afsluiting van Europa en tegen de opkomende haat op alles wat vreemd</w:t>
      </w:r>
      <w:r w:rsidR="0018431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is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. Maa</w:t>
      </w:r>
      <w:r w:rsidR="0008451A" w:rsidRPr="00F05432">
        <w:rPr>
          <w:rFonts w:ascii="Times New Roman" w:hAnsi="Times New Roman" w:cs="Times New Roman"/>
          <w:color w:val="auto"/>
          <w:sz w:val="24"/>
          <w:szCs w:val="24"/>
        </w:rPr>
        <w:t>r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wij </w:t>
      </w:r>
      <w:r w:rsidR="0008451A" w:rsidRPr="00F05432">
        <w:rPr>
          <w:rFonts w:ascii="Times New Roman" w:hAnsi="Times New Roman" w:cs="Times New Roman"/>
          <w:color w:val="auto"/>
          <w:sz w:val="24"/>
          <w:szCs w:val="24"/>
        </w:rPr>
        <w:t>moeten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bezonnen</w:t>
      </w:r>
      <w:r w:rsidR="0018431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en </w:t>
      </w:r>
      <w:r w:rsidR="007F1B12" w:rsidRPr="00F05432">
        <w:rPr>
          <w:rFonts w:ascii="Times New Roman" w:hAnsi="Times New Roman" w:cs="Times New Roman"/>
          <w:color w:val="auto"/>
          <w:sz w:val="24"/>
          <w:szCs w:val="24"/>
        </w:rPr>
        <w:t>bedachtzaam</w:t>
      </w:r>
      <w:r w:rsidR="0018431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zijn</w:t>
      </w:r>
      <w:r w:rsidR="00184313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en helder </w:t>
      </w:r>
      <w:r w:rsidR="009960EA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zijn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van geest: </w:t>
      </w:r>
      <w:r w:rsidR="0008451A" w:rsidRPr="00F05432">
        <w:rPr>
          <w:rFonts w:ascii="Times New Roman" w:hAnsi="Times New Roman" w:cs="Times New Roman"/>
          <w:color w:val="auto"/>
          <w:sz w:val="24"/>
          <w:szCs w:val="24"/>
        </w:rPr>
        <w:t>door de komst van vreemdelingen verandert Europa en wij zullen samen met de nieuwe Europeanen naar de identiteit van ons continent moeten zoeken.</w:t>
      </w:r>
    </w:p>
    <w:p w14:paraId="571EC362" w14:textId="08C6C054" w:rsidR="00853802" w:rsidRPr="00F05432" w:rsidRDefault="00853802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Ten tweede staan wij steeds weer voor de taak om </w:t>
      </w:r>
      <w:r w:rsidR="00B95E40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de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Broedergemeente open te stellen voor mensen, die op zoek zijn. Mensen, die een plek zoeken voor hun </w:t>
      </w:r>
      <w:r w:rsidR="00304C4B" w:rsidRPr="00F05432">
        <w:rPr>
          <w:rFonts w:ascii="Times New Roman" w:hAnsi="Times New Roman" w:cs="Times New Roman"/>
          <w:color w:val="auto"/>
          <w:sz w:val="24"/>
          <w:szCs w:val="24"/>
        </w:rPr>
        <w:t>levens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vragen</w:t>
      </w:r>
      <w:r w:rsidR="00795945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04C4B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en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een zinvolle invulling van hun bestaan – deze mensen kunnen wij </w:t>
      </w:r>
      <w:r w:rsidR="006810A0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met hun gaven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welkom heten als wij bereid zijn ook </w:t>
      </w:r>
      <w:r w:rsidR="00360D55" w:rsidRPr="00F05432">
        <w:rPr>
          <w:rFonts w:ascii="Times New Roman" w:hAnsi="Times New Roman" w:cs="Times New Roman"/>
          <w:color w:val="auto"/>
          <w:sz w:val="24"/>
          <w:szCs w:val="24"/>
        </w:rPr>
        <w:t>veranderingen in onze eigen kerk toe te laten.</w:t>
      </w:r>
    </w:p>
    <w:p w14:paraId="230492DB" w14:textId="4B05ED3C" w:rsidR="00853802" w:rsidRPr="00F05432" w:rsidRDefault="00853802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Zusters en broeders, </w:t>
      </w:r>
    </w:p>
    <w:p w14:paraId="0CAFB02A" w14:textId="187DF2FE" w:rsidR="00853802" w:rsidRPr="00F05432" w:rsidRDefault="00853802" w:rsidP="00184313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b/>
          <w:color w:val="auto"/>
          <w:sz w:val="24"/>
          <w:szCs w:val="24"/>
        </w:rPr>
        <w:t>Het einde van alles is nabij</w:t>
      </w:r>
      <w:r w:rsidR="00184313" w:rsidRPr="00F05432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7D5596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(1 Petrus 4:7)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Dat is sinds 2000 jaar </w:t>
      </w:r>
      <w:r w:rsidR="006810A0" w:rsidRPr="00F05432">
        <w:rPr>
          <w:rFonts w:ascii="Times New Roman" w:hAnsi="Times New Roman" w:cs="Times New Roman"/>
          <w:color w:val="auto"/>
          <w:sz w:val="24"/>
          <w:szCs w:val="24"/>
        </w:rPr>
        <w:t>het motto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van christenen. Want wij leven </w:t>
      </w:r>
      <w:r w:rsidR="00C922E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in de verwachting van de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toekomst</w:t>
      </w:r>
      <w:r w:rsidR="00C922E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, die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Jezus Christus</w:t>
      </w:r>
      <w:r w:rsidR="00C922E4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zal schenken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. Hij </w:t>
      </w:r>
      <w:r w:rsidR="000D0BED" w:rsidRPr="00F05432">
        <w:rPr>
          <w:rFonts w:ascii="Times New Roman" w:hAnsi="Times New Roman" w:cs="Times New Roman"/>
          <w:color w:val="auto"/>
          <w:sz w:val="24"/>
          <w:szCs w:val="24"/>
        </w:rPr>
        <w:t>wil</w:t>
      </w:r>
      <w:r w:rsidR="00D73571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deze wereld veranderen. </w:t>
      </w:r>
      <w:r w:rsidR="00D73571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En wij zijn gevraagd 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>om onze ga</w:t>
      </w:r>
      <w:r w:rsidR="00CF44AF" w:rsidRPr="00F05432">
        <w:rPr>
          <w:rFonts w:ascii="Times New Roman" w:hAnsi="Times New Roman" w:cs="Times New Roman"/>
          <w:color w:val="auto"/>
          <w:sz w:val="24"/>
          <w:szCs w:val="24"/>
        </w:rPr>
        <w:t>ven in te zetten voor de andere</w:t>
      </w:r>
      <w:r w:rsidR="000D0BED" w:rsidRPr="00F05432">
        <w:rPr>
          <w:rFonts w:ascii="Times New Roman" w:hAnsi="Times New Roman" w:cs="Times New Roman"/>
          <w:color w:val="auto"/>
          <w:sz w:val="24"/>
          <w:szCs w:val="24"/>
        </w:rPr>
        <w:t>n</w:t>
      </w:r>
      <w:r w:rsidR="00CF44AF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. Onze focus is niet de </w:t>
      </w:r>
      <w:r w:rsidR="000D0BED" w:rsidRPr="00F05432">
        <w:rPr>
          <w:rFonts w:ascii="Times New Roman" w:hAnsi="Times New Roman" w:cs="Times New Roman"/>
          <w:color w:val="auto"/>
          <w:sz w:val="24"/>
          <w:szCs w:val="24"/>
        </w:rPr>
        <w:t>Broedergemeente</w:t>
      </w:r>
      <w:r w:rsidR="00CF44AF"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alleen, het is de wereld van onze Heer Jezus Christus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097ED869" w14:textId="57A686DC" w:rsidR="00F4292E" w:rsidRPr="00F05432" w:rsidRDefault="00D73571" w:rsidP="00F4292E">
      <w:pPr>
        <w:rPr>
          <w:rFonts w:ascii="Times New Roman" w:hAnsi="Times New Roman" w:cs="Times New Roman"/>
          <w:color w:val="auto"/>
          <w:sz w:val="24"/>
          <w:szCs w:val="24"/>
        </w:rPr>
      </w:pPr>
      <w:r w:rsidRPr="00F05432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Want zo doet u alles tot eer van God, dankzij Jezus Christus, aan wie alle eer en macht toekomt, voor eeuwig. Amen.</w:t>
      </w:r>
      <w:r w:rsidRPr="00F05432">
        <w:rPr>
          <w:rFonts w:ascii="Times New Roman" w:hAnsi="Times New Roman" w:cs="Times New Roman"/>
          <w:color w:val="auto"/>
          <w:sz w:val="24"/>
          <w:szCs w:val="24"/>
        </w:rPr>
        <w:t xml:space="preserve"> (1 Petrus 4:11)</w:t>
      </w:r>
    </w:p>
    <w:sectPr w:rsidR="00F4292E" w:rsidRPr="00F05432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5027D" w14:textId="77777777" w:rsidR="00063146" w:rsidRDefault="00063146">
      <w:pPr>
        <w:spacing w:after="0" w:line="240" w:lineRule="auto"/>
      </w:pPr>
      <w:r>
        <w:separator/>
      </w:r>
    </w:p>
  </w:endnote>
  <w:endnote w:type="continuationSeparator" w:id="0">
    <w:p w14:paraId="60DC2C88" w14:textId="77777777" w:rsidR="00063146" w:rsidRDefault="0006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9D4BE0" w14:textId="77777777" w:rsidR="00063146" w:rsidRDefault="00063146">
      <w:pPr>
        <w:spacing w:after="0" w:line="240" w:lineRule="auto"/>
      </w:pPr>
      <w:r>
        <w:separator/>
      </w:r>
    </w:p>
  </w:footnote>
  <w:footnote w:type="continuationSeparator" w:id="0">
    <w:p w14:paraId="2F43BBC2" w14:textId="77777777" w:rsidR="00063146" w:rsidRDefault="00063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45A1"/>
    <w:multiLevelType w:val="hybridMultilevel"/>
    <w:tmpl w:val="894483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B4"/>
    <w:rsid w:val="00003BD2"/>
    <w:rsid w:val="00014129"/>
    <w:rsid w:val="00020A47"/>
    <w:rsid w:val="00020D48"/>
    <w:rsid w:val="00037938"/>
    <w:rsid w:val="00063146"/>
    <w:rsid w:val="0007296B"/>
    <w:rsid w:val="0008451A"/>
    <w:rsid w:val="00097452"/>
    <w:rsid w:val="000A78C4"/>
    <w:rsid w:val="000A7AE1"/>
    <w:rsid w:val="000D0BED"/>
    <w:rsid w:val="000D27E8"/>
    <w:rsid w:val="000E36F2"/>
    <w:rsid w:val="000F4695"/>
    <w:rsid w:val="00131FF6"/>
    <w:rsid w:val="00141E0C"/>
    <w:rsid w:val="00154D66"/>
    <w:rsid w:val="001664F8"/>
    <w:rsid w:val="00184313"/>
    <w:rsid w:val="001C03FB"/>
    <w:rsid w:val="001E65AE"/>
    <w:rsid w:val="001F502C"/>
    <w:rsid w:val="00206A1A"/>
    <w:rsid w:val="0027020D"/>
    <w:rsid w:val="002A21AC"/>
    <w:rsid w:val="002C18EE"/>
    <w:rsid w:val="002F3217"/>
    <w:rsid w:val="003026D4"/>
    <w:rsid w:val="00304C4B"/>
    <w:rsid w:val="00311ED6"/>
    <w:rsid w:val="003137B6"/>
    <w:rsid w:val="00317862"/>
    <w:rsid w:val="0035291B"/>
    <w:rsid w:val="00355A88"/>
    <w:rsid w:val="00360D55"/>
    <w:rsid w:val="0038206D"/>
    <w:rsid w:val="003844B3"/>
    <w:rsid w:val="003A0460"/>
    <w:rsid w:val="003B360D"/>
    <w:rsid w:val="003D6787"/>
    <w:rsid w:val="003E02B4"/>
    <w:rsid w:val="003E7178"/>
    <w:rsid w:val="00414B09"/>
    <w:rsid w:val="004208A5"/>
    <w:rsid w:val="0042665D"/>
    <w:rsid w:val="004353A6"/>
    <w:rsid w:val="00455896"/>
    <w:rsid w:val="00477D20"/>
    <w:rsid w:val="00486B0E"/>
    <w:rsid w:val="004A6306"/>
    <w:rsid w:val="004B2728"/>
    <w:rsid w:val="004B2D62"/>
    <w:rsid w:val="004E4AD3"/>
    <w:rsid w:val="004E6355"/>
    <w:rsid w:val="0050163C"/>
    <w:rsid w:val="0052604C"/>
    <w:rsid w:val="005278FD"/>
    <w:rsid w:val="00534DFE"/>
    <w:rsid w:val="005525B4"/>
    <w:rsid w:val="00553E05"/>
    <w:rsid w:val="005A591C"/>
    <w:rsid w:val="005C4D81"/>
    <w:rsid w:val="005C7915"/>
    <w:rsid w:val="005E76E4"/>
    <w:rsid w:val="005F5F00"/>
    <w:rsid w:val="00624A34"/>
    <w:rsid w:val="006810A0"/>
    <w:rsid w:val="006C3AFC"/>
    <w:rsid w:val="006D7A7D"/>
    <w:rsid w:val="006E2A86"/>
    <w:rsid w:val="00794753"/>
    <w:rsid w:val="00795945"/>
    <w:rsid w:val="007B5F20"/>
    <w:rsid w:val="007C6E41"/>
    <w:rsid w:val="007D5596"/>
    <w:rsid w:val="007E0FFC"/>
    <w:rsid w:val="007F1B12"/>
    <w:rsid w:val="00804105"/>
    <w:rsid w:val="0081082E"/>
    <w:rsid w:val="00853802"/>
    <w:rsid w:val="00870C22"/>
    <w:rsid w:val="008C54FB"/>
    <w:rsid w:val="00903304"/>
    <w:rsid w:val="00910E49"/>
    <w:rsid w:val="00916368"/>
    <w:rsid w:val="009174CE"/>
    <w:rsid w:val="0094134F"/>
    <w:rsid w:val="00960360"/>
    <w:rsid w:val="00961063"/>
    <w:rsid w:val="00964C50"/>
    <w:rsid w:val="00975750"/>
    <w:rsid w:val="009960EA"/>
    <w:rsid w:val="009A6474"/>
    <w:rsid w:val="00A11A9A"/>
    <w:rsid w:val="00A36586"/>
    <w:rsid w:val="00A571BC"/>
    <w:rsid w:val="00A65923"/>
    <w:rsid w:val="00A72464"/>
    <w:rsid w:val="00A82B53"/>
    <w:rsid w:val="00A91343"/>
    <w:rsid w:val="00AA5DC0"/>
    <w:rsid w:val="00AA60EA"/>
    <w:rsid w:val="00AD5DA3"/>
    <w:rsid w:val="00AE213E"/>
    <w:rsid w:val="00AE76D5"/>
    <w:rsid w:val="00B259E2"/>
    <w:rsid w:val="00B65416"/>
    <w:rsid w:val="00B816D2"/>
    <w:rsid w:val="00B92042"/>
    <w:rsid w:val="00B95E40"/>
    <w:rsid w:val="00C205F5"/>
    <w:rsid w:val="00C477F5"/>
    <w:rsid w:val="00C838B1"/>
    <w:rsid w:val="00C922E4"/>
    <w:rsid w:val="00CF44AF"/>
    <w:rsid w:val="00D020F9"/>
    <w:rsid w:val="00D1037E"/>
    <w:rsid w:val="00D3004B"/>
    <w:rsid w:val="00D60505"/>
    <w:rsid w:val="00D73571"/>
    <w:rsid w:val="00D75502"/>
    <w:rsid w:val="00D77D0E"/>
    <w:rsid w:val="00D949D6"/>
    <w:rsid w:val="00DF6DA8"/>
    <w:rsid w:val="00E01CBB"/>
    <w:rsid w:val="00E06686"/>
    <w:rsid w:val="00E216D2"/>
    <w:rsid w:val="00E41A4E"/>
    <w:rsid w:val="00E4385D"/>
    <w:rsid w:val="00E5662A"/>
    <w:rsid w:val="00E8101A"/>
    <w:rsid w:val="00EB56B2"/>
    <w:rsid w:val="00EC3A78"/>
    <w:rsid w:val="00ED5B5F"/>
    <w:rsid w:val="00EE3343"/>
    <w:rsid w:val="00EF0DF6"/>
    <w:rsid w:val="00F05432"/>
    <w:rsid w:val="00F11ACA"/>
    <w:rsid w:val="00F37649"/>
    <w:rsid w:val="00F4292E"/>
    <w:rsid w:val="00F65708"/>
    <w:rsid w:val="00F7641A"/>
    <w:rsid w:val="00F95F8B"/>
    <w:rsid w:val="00F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5A8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Kop1">
    <w:name w:val="heading 1"/>
    <w:next w:val="Standaard"/>
    <w:pPr>
      <w:keepNext/>
      <w:keepLines/>
      <w:spacing w:before="240" w:line="259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</w:rPr>
  </w:style>
  <w:style w:type="paragraph" w:styleId="Kop2">
    <w:name w:val="heading 2"/>
    <w:next w:val="Standaard"/>
    <w:pPr>
      <w:keepNext/>
      <w:keepLines/>
      <w:spacing w:before="40" w:line="259" w:lineRule="auto"/>
      <w:outlineLvl w:val="1"/>
    </w:pPr>
    <w:rPr>
      <w:rFonts w:ascii="Calibri Light" w:eastAsia="Calibri Light" w:hAnsi="Calibri Light" w:cs="Calibri Light"/>
      <w:color w:val="2E74B5"/>
      <w:sz w:val="26"/>
      <w:szCs w:val="26"/>
      <w:u w:color="2E74B5"/>
    </w:rPr>
  </w:style>
  <w:style w:type="paragraph" w:styleId="Kop3">
    <w:name w:val="heading 3"/>
    <w:next w:val="Standaard"/>
    <w:pPr>
      <w:keepNext/>
      <w:keepLines/>
      <w:spacing w:before="40" w:line="259" w:lineRule="auto"/>
      <w:outlineLvl w:val="2"/>
    </w:pPr>
    <w:rPr>
      <w:rFonts w:ascii="Calibri Light" w:eastAsia="Calibri Light" w:hAnsi="Calibri Light" w:cs="Calibri Light"/>
      <w:color w:val="1F4D78"/>
      <w:sz w:val="24"/>
      <w:szCs w:val="24"/>
      <w:u w:color="1F4D7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-envoettekst">
    <w:name w:val="Kop- en voetteks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3D6787"/>
    <w:pPr>
      <w:ind w:left="720"/>
      <w:contextualSpacing/>
    </w:pPr>
  </w:style>
  <w:style w:type="character" w:customStyle="1" w:styleId="v70410">
    <w:name w:val="v70_4_10"/>
    <w:basedOn w:val="Standaardalinea-lettertype"/>
    <w:rsid w:val="001F502C"/>
  </w:style>
  <w:style w:type="character" w:customStyle="1" w:styleId="v7048">
    <w:name w:val="v70_4_8"/>
    <w:basedOn w:val="Standaardalinea-lettertype"/>
    <w:rsid w:val="00D60505"/>
  </w:style>
  <w:style w:type="character" w:customStyle="1" w:styleId="highlight">
    <w:name w:val="highlight"/>
    <w:basedOn w:val="Standaardalinea-lettertype"/>
    <w:rsid w:val="00D6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Kantoorthem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1178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ECP / Renee Wezel</dc:creator>
  <cp:lastModifiedBy>Johannes Welschen</cp:lastModifiedBy>
  <cp:revision>6</cp:revision>
  <dcterms:created xsi:type="dcterms:W3CDTF">2016-05-18T16:58:00Z</dcterms:created>
  <dcterms:modified xsi:type="dcterms:W3CDTF">2016-05-19T10:43:00Z</dcterms:modified>
</cp:coreProperties>
</file>